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CF4C700" w14:textId="1AC1C5B9" w:rsidR="00F507A7" w:rsidRDefault="00EA08AD">
      <w:pPr>
        <w:spacing w:line="360" w:lineRule="auto"/>
        <w:jc w:val="center"/>
        <w:rPr>
          <w:b/>
          <w:szCs w:val="24"/>
        </w:rPr>
      </w:pPr>
      <w:r>
        <w:rPr>
          <w:b/>
          <w:szCs w:val="24"/>
        </w:rPr>
        <w:t>AVISO DE LICITAÇÃO</w:t>
      </w:r>
    </w:p>
    <w:p w14:paraId="5D25A760" w14:textId="77777777" w:rsidR="00EA08AD" w:rsidRPr="006F25E1" w:rsidRDefault="00EA08AD">
      <w:pPr>
        <w:spacing w:line="360" w:lineRule="auto"/>
        <w:jc w:val="center"/>
        <w:rPr>
          <w:b/>
          <w:szCs w:val="24"/>
        </w:rPr>
      </w:pPr>
    </w:p>
    <w:p w14:paraId="4EA63222" w14:textId="5E703899" w:rsidR="00EA08AD" w:rsidRPr="00E43185" w:rsidRDefault="00CF15A7" w:rsidP="007D0B73">
      <w:pPr>
        <w:suppressAutoHyphens w:val="0"/>
        <w:autoSpaceDE w:val="0"/>
        <w:autoSpaceDN w:val="0"/>
        <w:adjustRightInd w:val="0"/>
        <w:jc w:val="both"/>
        <w:rPr>
          <w:rFonts w:eastAsia="NSimSun"/>
          <w:color w:val="0000FF"/>
          <w:szCs w:val="24"/>
        </w:rPr>
      </w:pPr>
      <w:r w:rsidRPr="00E43185">
        <w:rPr>
          <w:bCs/>
          <w:szCs w:val="24"/>
        </w:rPr>
        <w:t xml:space="preserve">O Instituto de Previdência dos Funcionários Públicos do Município de Paulínia – PAULIPREV, através da Comissão de Licitações, torna pública </w:t>
      </w:r>
      <w:r w:rsidR="00544A5A">
        <w:rPr>
          <w:bCs/>
          <w:szCs w:val="24"/>
        </w:rPr>
        <w:t>o</w:t>
      </w:r>
      <w:r w:rsidRPr="00E43185">
        <w:rPr>
          <w:bCs/>
          <w:szCs w:val="24"/>
        </w:rPr>
        <w:t xml:space="preserve"> Pregão </w:t>
      </w:r>
      <w:r w:rsidR="00CC3DB8" w:rsidRPr="00E43185">
        <w:rPr>
          <w:bCs/>
          <w:szCs w:val="24"/>
        </w:rPr>
        <w:t>Eletrônico</w:t>
      </w:r>
      <w:r w:rsidRPr="00E43185">
        <w:rPr>
          <w:bCs/>
          <w:szCs w:val="24"/>
        </w:rPr>
        <w:t xml:space="preserve"> n.º</w:t>
      </w:r>
      <w:r w:rsidR="00544A5A">
        <w:rPr>
          <w:bCs/>
          <w:szCs w:val="24"/>
        </w:rPr>
        <w:t xml:space="preserve"> </w:t>
      </w:r>
      <w:r w:rsidRPr="00EC76A5">
        <w:rPr>
          <w:b/>
          <w:szCs w:val="24"/>
        </w:rPr>
        <w:t>0</w:t>
      </w:r>
      <w:r w:rsidR="007D0B73">
        <w:rPr>
          <w:b/>
          <w:szCs w:val="24"/>
        </w:rPr>
        <w:t>3</w:t>
      </w:r>
      <w:r w:rsidRPr="00EC76A5">
        <w:rPr>
          <w:b/>
          <w:szCs w:val="24"/>
        </w:rPr>
        <w:t>/202</w:t>
      </w:r>
      <w:r w:rsidR="00EC76A5" w:rsidRPr="00EC76A5">
        <w:rPr>
          <w:b/>
          <w:szCs w:val="24"/>
        </w:rPr>
        <w:t>5</w:t>
      </w:r>
      <w:r w:rsidRPr="00E43185">
        <w:rPr>
          <w:bCs/>
          <w:szCs w:val="24"/>
        </w:rPr>
        <w:t xml:space="preserve">, processo administrativo n.º </w:t>
      </w:r>
      <w:r w:rsidR="007D0B73" w:rsidRPr="007D0B73">
        <w:rPr>
          <w:b/>
          <w:szCs w:val="24"/>
        </w:rPr>
        <w:t>23</w:t>
      </w:r>
      <w:r w:rsidRPr="007D0B73">
        <w:rPr>
          <w:b/>
          <w:szCs w:val="24"/>
        </w:rPr>
        <w:t>/2</w:t>
      </w:r>
      <w:r w:rsidRPr="00EC76A5">
        <w:rPr>
          <w:b/>
          <w:szCs w:val="24"/>
        </w:rPr>
        <w:t>02</w:t>
      </w:r>
      <w:r w:rsidR="00EC76A5" w:rsidRPr="00EC76A5">
        <w:rPr>
          <w:b/>
          <w:szCs w:val="24"/>
        </w:rPr>
        <w:t>5</w:t>
      </w:r>
      <w:r w:rsidRPr="00E43185">
        <w:rPr>
          <w:bCs/>
          <w:szCs w:val="24"/>
        </w:rPr>
        <w:t>, cujo objeto é</w:t>
      </w:r>
      <w:r w:rsidRPr="00E43185">
        <w:rPr>
          <w:szCs w:val="24"/>
        </w:rPr>
        <w:t xml:space="preserve"> </w:t>
      </w:r>
      <w:r w:rsidR="00FB25E8" w:rsidRPr="00FB25E8">
        <w:rPr>
          <w:bCs/>
          <w:szCs w:val="24"/>
        </w:rPr>
        <w:t>a</w:t>
      </w:r>
      <w:r w:rsidR="00FB25E8">
        <w:rPr>
          <w:szCs w:val="24"/>
        </w:rPr>
        <w:t xml:space="preserve"> </w:t>
      </w:r>
      <w:r w:rsidR="007D0B73" w:rsidRPr="00CF1268">
        <w:rPr>
          <w:color w:val="000000"/>
          <w:szCs w:val="24"/>
          <w:lang w:eastAsia="pt-BR"/>
        </w:rPr>
        <w:t>C</w:t>
      </w:r>
      <w:r w:rsidR="007D0B73" w:rsidRPr="00CF1268">
        <w:t>ontratação de empresa especializada para prestação de serviços de fornecimento de licença de uso de locação de software para gestão previdenciária, implantação, migração, conversão, treinamento, manutenção e suporte de softwares integrados nas áreas de Folha de Pagamento; Concessão e Simulação de Benefícios; Protocolo; Perícias Médicas; Cadastramento, Arrecadação e Gestão de Contribuições; Portal da Transparência da Folha integrado com o sítio do Pauliprev; Contracheque online; Prova de Vida/ Recadastramento online; Prestação de contas aos órgãos responsáveis, objetivando atender as necessidades do Instituto de Previdência dos Funcionários Públicos do Município de Paulínia – PAULIPREV</w:t>
      </w:r>
      <w:r w:rsidR="007D0B73">
        <w:t>.</w:t>
      </w:r>
      <w:r w:rsidR="007D0B73">
        <w:t xml:space="preserve"> </w:t>
      </w:r>
      <w:r w:rsidR="00EA08AD" w:rsidRPr="00E43185">
        <w:rPr>
          <w:rFonts w:eastAsia="NSimSun"/>
          <w:color w:val="000000"/>
          <w:szCs w:val="24"/>
        </w:rPr>
        <w:t xml:space="preserve">Link para consulta e acesso: </w:t>
      </w:r>
      <w:r w:rsidR="00EA08AD" w:rsidRPr="00E43185">
        <w:rPr>
          <w:rFonts w:eastAsia="NSimSun"/>
          <w:color w:val="0000FF"/>
          <w:szCs w:val="24"/>
        </w:rPr>
        <w:t xml:space="preserve">https://www.bnc.org.br </w:t>
      </w:r>
      <w:r w:rsidR="00EA08AD" w:rsidRPr="00E43185">
        <w:rPr>
          <w:rFonts w:eastAsia="NSimSun"/>
          <w:color w:val="000000"/>
          <w:szCs w:val="24"/>
        </w:rPr>
        <w:t xml:space="preserve">ou </w:t>
      </w:r>
      <w:hyperlink r:id="rId7" w:history="1">
        <w:r w:rsidR="00EA08AD" w:rsidRPr="00E43185">
          <w:rPr>
            <w:rStyle w:val="Hyperlink"/>
            <w:rFonts w:eastAsia="NSimSun"/>
            <w:szCs w:val="24"/>
          </w:rPr>
          <w:t>https://pauliprev.sp.gov.br/licitacoes/</w:t>
        </w:r>
      </w:hyperlink>
      <w:r w:rsidR="00EA08AD" w:rsidRPr="00E43185">
        <w:rPr>
          <w:rFonts w:eastAsia="NSimSun"/>
          <w:color w:val="000000"/>
          <w:szCs w:val="24"/>
        </w:rPr>
        <w:t xml:space="preserve">ou pelo e-mail: </w:t>
      </w:r>
      <w:hyperlink r:id="rId8" w:history="1">
        <w:r w:rsidR="00EA08AD" w:rsidRPr="00E43185">
          <w:rPr>
            <w:rStyle w:val="Hyperlink"/>
            <w:rFonts w:eastAsia="NSimSun"/>
            <w:szCs w:val="24"/>
          </w:rPr>
          <w:t>licitacoes@pauliprev.sp.gov.br</w:t>
        </w:r>
      </w:hyperlink>
      <w:r w:rsidR="00EA08AD" w:rsidRPr="00E43185">
        <w:rPr>
          <w:rFonts w:eastAsia="NSimSun"/>
          <w:color w:val="0000FF"/>
          <w:szCs w:val="24"/>
        </w:rPr>
        <w:t xml:space="preserve"> ou no telefone (042) 3026-4550.</w:t>
      </w:r>
    </w:p>
    <w:p w14:paraId="43147346" w14:textId="102AFEC1" w:rsidR="00372EEB" w:rsidRPr="00E43185" w:rsidRDefault="00372EEB" w:rsidP="00372EEB">
      <w:pPr>
        <w:suppressAutoHyphens w:val="0"/>
        <w:overflowPunct/>
        <w:autoSpaceDE w:val="0"/>
        <w:autoSpaceDN w:val="0"/>
        <w:adjustRightInd w:val="0"/>
        <w:rPr>
          <w:b/>
          <w:szCs w:val="24"/>
        </w:rPr>
      </w:pPr>
      <w:r w:rsidRPr="00E43185">
        <w:rPr>
          <w:b/>
          <w:szCs w:val="24"/>
        </w:rPr>
        <w:t xml:space="preserve">Sessão eletrônica: </w:t>
      </w:r>
      <w:r w:rsidR="00E43185">
        <w:rPr>
          <w:b/>
          <w:szCs w:val="24"/>
        </w:rPr>
        <w:t>0</w:t>
      </w:r>
      <w:r w:rsidR="007D0B73">
        <w:rPr>
          <w:b/>
          <w:szCs w:val="24"/>
        </w:rPr>
        <w:t>8</w:t>
      </w:r>
      <w:r w:rsidRPr="00E43185">
        <w:rPr>
          <w:b/>
          <w:szCs w:val="24"/>
        </w:rPr>
        <w:t>/</w:t>
      </w:r>
      <w:r w:rsidR="009A2090">
        <w:rPr>
          <w:b/>
          <w:szCs w:val="24"/>
        </w:rPr>
        <w:t>1</w:t>
      </w:r>
      <w:r w:rsidR="007D0B73">
        <w:rPr>
          <w:b/>
          <w:szCs w:val="24"/>
        </w:rPr>
        <w:t>2</w:t>
      </w:r>
      <w:r w:rsidRPr="00E43185">
        <w:rPr>
          <w:b/>
          <w:szCs w:val="24"/>
        </w:rPr>
        <w:t>/202</w:t>
      </w:r>
      <w:r w:rsidR="007D0B73">
        <w:rPr>
          <w:b/>
          <w:szCs w:val="24"/>
        </w:rPr>
        <w:t>5</w:t>
      </w:r>
      <w:r w:rsidRPr="00E43185">
        <w:rPr>
          <w:b/>
          <w:szCs w:val="24"/>
        </w:rPr>
        <w:t xml:space="preserve">, às </w:t>
      </w:r>
      <w:r w:rsidR="00C130C9" w:rsidRPr="00E43185">
        <w:rPr>
          <w:b/>
          <w:szCs w:val="24"/>
        </w:rPr>
        <w:t>08</w:t>
      </w:r>
      <w:r w:rsidRPr="00E43185">
        <w:rPr>
          <w:b/>
          <w:szCs w:val="24"/>
        </w:rPr>
        <w:t>h</w:t>
      </w:r>
      <w:r w:rsidR="00C130C9" w:rsidRPr="00E43185">
        <w:rPr>
          <w:b/>
          <w:szCs w:val="24"/>
        </w:rPr>
        <w:t>30</w:t>
      </w:r>
    </w:p>
    <w:p w14:paraId="7A545007" w14:textId="77777777" w:rsidR="00372EEB" w:rsidRPr="00E43185" w:rsidRDefault="00372EEB" w:rsidP="00372EEB">
      <w:pPr>
        <w:suppressAutoHyphens w:val="0"/>
        <w:overflowPunct/>
        <w:autoSpaceDE w:val="0"/>
        <w:autoSpaceDN w:val="0"/>
        <w:adjustRightInd w:val="0"/>
        <w:rPr>
          <w:b/>
          <w:szCs w:val="24"/>
        </w:rPr>
      </w:pPr>
    </w:p>
    <w:p w14:paraId="2920A5E8" w14:textId="77777777" w:rsidR="00123386" w:rsidRPr="00E43185" w:rsidRDefault="00123386" w:rsidP="00372EEB">
      <w:pPr>
        <w:suppressAutoHyphens w:val="0"/>
        <w:overflowPunct/>
        <w:autoSpaceDE w:val="0"/>
        <w:autoSpaceDN w:val="0"/>
        <w:adjustRightInd w:val="0"/>
        <w:rPr>
          <w:rFonts w:eastAsia="NSimSun"/>
          <w:color w:val="0000FF"/>
          <w:szCs w:val="24"/>
        </w:rPr>
      </w:pPr>
    </w:p>
    <w:p w14:paraId="079E5F7A" w14:textId="77777777" w:rsidR="00123386" w:rsidRDefault="00123386" w:rsidP="00372EEB">
      <w:pPr>
        <w:suppressAutoHyphens w:val="0"/>
        <w:overflowPunct/>
        <w:autoSpaceDE w:val="0"/>
        <w:autoSpaceDN w:val="0"/>
        <w:adjustRightInd w:val="0"/>
        <w:rPr>
          <w:rFonts w:ascii="CIDFont+F7" w:eastAsia="NSimSun" w:hAnsi="CIDFont+F7" w:cs="CIDFont+F7"/>
          <w:color w:val="0000FF"/>
          <w:sz w:val="23"/>
          <w:szCs w:val="23"/>
        </w:rPr>
      </w:pPr>
    </w:p>
    <w:p w14:paraId="59D08B42" w14:textId="77777777" w:rsidR="00123386" w:rsidRDefault="00123386" w:rsidP="00372EEB">
      <w:pPr>
        <w:suppressAutoHyphens w:val="0"/>
        <w:overflowPunct/>
        <w:autoSpaceDE w:val="0"/>
        <w:autoSpaceDN w:val="0"/>
        <w:adjustRightInd w:val="0"/>
        <w:rPr>
          <w:rFonts w:ascii="CIDFont+F7" w:eastAsia="NSimSun" w:hAnsi="CIDFont+F7" w:cs="CIDFont+F7"/>
          <w:color w:val="0000FF"/>
          <w:sz w:val="23"/>
          <w:szCs w:val="23"/>
        </w:rPr>
      </w:pPr>
    </w:p>
    <w:p w14:paraId="06820571" w14:textId="77777777" w:rsidR="00123386" w:rsidRDefault="00123386" w:rsidP="00372EEB">
      <w:pPr>
        <w:suppressAutoHyphens w:val="0"/>
        <w:overflowPunct/>
        <w:autoSpaceDE w:val="0"/>
        <w:autoSpaceDN w:val="0"/>
        <w:adjustRightInd w:val="0"/>
        <w:rPr>
          <w:rFonts w:ascii="CIDFont+F7" w:eastAsia="NSimSun" w:hAnsi="CIDFont+F7" w:cs="CIDFont+F7"/>
          <w:color w:val="0000FF"/>
          <w:sz w:val="23"/>
          <w:szCs w:val="23"/>
        </w:rPr>
      </w:pPr>
    </w:p>
    <w:p w14:paraId="2F89D5C9" w14:textId="77777777" w:rsidR="00123386" w:rsidRDefault="00123386" w:rsidP="00372EEB">
      <w:pPr>
        <w:suppressAutoHyphens w:val="0"/>
        <w:overflowPunct/>
        <w:autoSpaceDE w:val="0"/>
        <w:autoSpaceDN w:val="0"/>
        <w:adjustRightInd w:val="0"/>
        <w:rPr>
          <w:rFonts w:ascii="CIDFont+F7" w:eastAsia="NSimSun" w:hAnsi="CIDFont+F7" w:cs="CIDFont+F7"/>
          <w:color w:val="0000FF"/>
          <w:sz w:val="23"/>
          <w:szCs w:val="23"/>
        </w:rPr>
      </w:pPr>
    </w:p>
    <w:p w14:paraId="5963F1FE" w14:textId="77777777" w:rsidR="00123386" w:rsidRDefault="00123386" w:rsidP="00372EEB">
      <w:pPr>
        <w:suppressAutoHyphens w:val="0"/>
        <w:overflowPunct/>
        <w:autoSpaceDE w:val="0"/>
        <w:autoSpaceDN w:val="0"/>
        <w:adjustRightInd w:val="0"/>
        <w:rPr>
          <w:rFonts w:ascii="CIDFont+F7" w:eastAsia="NSimSun" w:hAnsi="CIDFont+F7" w:cs="CIDFont+F7"/>
          <w:color w:val="0000FF"/>
          <w:sz w:val="23"/>
          <w:szCs w:val="23"/>
        </w:rPr>
      </w:pPr>
    </w:p>
    <w:sectPr w:rsidR="00123386">
      <w:headerReference w:type="default" r:id="rId9"/>
      <w:footerReference w:type="default" r:id="rId10"/>
      <w:pgSz w:w="11906" w:h="16838"/>
      <w:pgMar w:top="2694" w:right="1134" w:bottom="907" w:left="1134" w:header="459" w:footer="55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914EA7" w14:textId="77777777" w:rsidR="00B7734C" w:rsidRDefault="00CF15A7">
      <w:r>
        <w:separator/>
      </w:r>
    </w:p>
  </w:endnote>
  <w:endnote w:type="continuationSeparator" w:id="0">
    <w:p w14:paraId="61E81BB1" w14:textId="77777777" w:rsidR="00B7734C" w:rsidRDefault="00CF15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Symbol">
    <w:altName w:val="Segoe UI Symbol"/>
    <w:charset w:val="00"/>
    <w:family w:val="roman"/>
    <w:pitch w:val="variable"/>
  </w:font>
  <w:font w:name="StarSymbol;Arial Unicode MS">
    <w:panose1 w:val="00000000000000000000"/>
    <w:charset w:val="00"/>
    <w:family w:val="roman"/>
    <w:notTrueType/>
    <w:pitch w:val="default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IDFont+F7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;Times New Roman">
    <w:altName w:val="Segoe UI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3D376C" w14:textId="1E8A8D7F" w:rsidR="00F507A7" w:rsidRDefault="00F507A7">
    <w:pPr>
      <w:pStyle w:val="Rodap"/>
      <w:jc w:val="center"/>
      <w:rPr>
        <w:b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9BC1EC" w14:textId="77777777" w:rsidR="00B7734C" w:rsidRDefault="00CF15A7">
      <w:r>
        <w:separator/>
      </w:r>
    </w:p>
  </w:footnote>
  <w:footnote w:type="continuationSeparator" w:id="0">
    <w:p w14:paraId="3B48633A" w14:textId="77777777" w:rsidR="00B7734C" w:rsidRDefault="00CF15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4A1605" w14:textId="77777777" w:rsidR="00F507A7" w:rsidRDefault="00F507A7">
    <w:pPr>
      <w:tabs>
        <w:tab w:val="left" w:pos="3969"/>
      </w:tabs>
      <w:jc w:val="center"/>
      <w:rPr>
        <w:rFonts w:ascii="Helvetica" w:hAnsi="Helvetica" w:cs="Helvetica"/>
        <w:szCs w:val="24"/>
        <w:lang w:eastAsia="pt-BR"/>
      </w:rPr>
    </w:pPr>
  </w:p>
  <w:p w14:paraId="763B9867" w14:textId="77777777" w:rsidR="00F507A7" w:rsidRDefault="00CF15A7">
    <w:pPr>
      <w:tabs>
        <w:tab w:val="left" w:pos="3969"/>
      </w:tabs>
      <w:jc w:val="center"/>
    </w:pPr>
    <w:r>
      <w:rPr>
        <w:noProof/>
      </w:rPr>
      <w:drawing>
        <wp:anchor distT="0" distB="0" distL="114935" distR="114935" simplePos="0" relativeHeight="44" behindDoc="0" locked="0" layoutInCell="0" allowOverlap="1" wp14:anchorId="17CA70CF" wp14:editId="4C5663CE">
          <wp:simplePos x="0" y="0"/>
          <wp:positionH relativeFrom="column">
            <wp:posOffset>5300980</wp:posOffset>
          </wp:positionH>
          <wp:positionV relativeFrom="paragraph">
            <wp:posOffset>28575</wp:posOffset>
          </wp:positionV>
          <wp:extent cx="819150" cy="276225"/>
          <wp:effectExtent l="0" t="0" r="0" b="0"/>
          <wp:wrapSquare wrapText="bothSides"/>
          <wp:docPr id="2" name="Figura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13" t="-37" r="-13" b="-37"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276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inline distT="0" distB="0" distL="0" distR="0" wp14:anchorId="293FAEED" wp14:editId="0B2692D1">
          <wp:extent cx="1752600" cy="746760"/>
          <wp:effectExtent l="0" t="0" r="0" b="0"/>
          <wp:docPr id="3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igura2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-307" t="-664" r="-307" b="-664"/>
                  <a:stretch>
                    <a:fillRect/>
                  </a:stretch>
                </pic:blipFill>
                <pic:spPr bwMode="auto">
                  <a:xfrm>
                    <a:off x="0" y="0"/>
                    <a:ext cx="1752600" cy="7467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7529868" w14:textId="77777777" w:rsidR="00F507A7" w:rsidRDefault="00CF15A7">
    <w:pPr>
      <w:pBdr>
        <w:bottom w:val="single" w:sz="12" w:space="1" w:color="000000"/>
      </w:pBdr>
      <w:tabs>
        <w:tab w:val="left" w:pos="3969"/>
      </w:tabs>
      <w:jc w:val="center"/>
    </w:pPr>
    <w:r>
      <w:rPr>
        <w:rFonts w:ascii="Open Sans;Times New Roman" w:hAnsi="Open Sans;Times New Roman" w:cs="Open Sans;Times New Roman"/>
        <w:b/>
        <w:color w:val="555555"/>
        <w:sz w:val="20"/>
      </w:rPr>
      <w:t>INSTITUTO DE PREVIDÊNCIA DOS FUNCIONÁRIOS</w:t>
    </w:r>
    <w:r>
      <w:rPr>
        <w:rFonts w:ascii="Open Sans;Times New Roman" w:hAnsi="Open Sans;Times New Roman" w:cs="Open Sans;Times New Roman"/>
        <w:b/>
        <w:color w:val="555555"/>
        <w:sz w:val="20"/>
        <w:lang w:eastAsia="pt-BR"/>
      </w:rPr>
      <w:t xml:space="preserve"> </w:t>
    </w:r>
    <w:r>
      <w:rPr>
        <w:rFonts w:ascii="Open Sans;Times New Roman" w:hAnsi="Open Sans;Times New Roman" w:cs="Open Sans;Times New Roman"/>
        <w:b/>
        <w:color w:val="555555"/>
        <w:sz w:val="20"/>
      </w:rPr>
      <w:t>PÚBLICOS DO MUNICÍPIO DE PAULÍNIA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D4588"/>
    <w:multiLevelType w:val="multilevel"/>
    <w:tmpl w:val="8D58CF4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1.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5.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8.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E5E5BD3"/>
    <w:multiLevelType w:val="multilevel"/>
    <w:tmpl w:val="0F2EB654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AFB42C5"/>
    <w:multiLevelType w:val="multilevel"/>
    <w:tmpl w:val="93E6883E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Ttulo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Ttulo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Ttulo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48BB71E8"/>
    <w:multiLevelType w:val="multilevel"/>
    <w:tmpl w:val="5ADAC5B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1.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8.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48E5390C"/>
    <w:multiLevelType w:val="multilevel"/>
    <w:tmpl w:val="6E5055C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1.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8.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79C37A25"/>
    <w:multiLevelType w:val="multilevel"/>
    <w:tmpl w:val="50149D8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16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88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396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46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57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648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7560" w:hanging="1800"/>
      </w:pPr>
    </w:lvl>
  </w:abstractNum>
  <w:num w:numId="1" w16cid:durableId="422117747">
    <w:abstractNumId w:val="2"/>
  </w:num>
  <w:num w:numId="2" w16cid:durableId="2133133775">
    <w:abstractNumId w:val="0"/>
  </w:num>
  <w:num w:numId="3" w16cid:durableId="1087968396">
    <w:abstractNumId w:val="3"/>
  </w:num>
  <w:num w:numId="4" w16cid:durableId="422266168">
    <w:abstractNumId w:val="4"/>
  </w:num>
  <w:num w:numId="5" w16cid:durableId="664285500">
    <w:abstractNumId w:val="5"/>
  </w:num>
  <w:num w:numId="6" w16cid:durableId="8388077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isplayBackgroundShape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07A7"/>
    <w:rsid w:val="0008076F"/>
    <w:rsid w:val="000C078C"/>
    <w:rsid w:val="00107531"/>
    <w:rsid w:val="00123386"/>
    <w:rsid w:val="00136628"/>
    <w:rsid w:val="001470A2"/>
    <w:rsid w:val="00194429"/>
    <w:rsid w:val="002727C6"/>
    <w:rsid w:val="00343511"/>
    <w:rsid w:val="00372EEB"/>
    <w:rsid w:val="003E305C"/>
    <w:rsid w:val="004B5114"/>
    <w:rsid w:val="004C3D25"/>
    <w:rsid w:val="00544A5A"/>
    <w:rsid w:val="0058459B"/>
    <w:rsid w:val="00603B63"/>
    <w:rsid w:val="0069314E"/>
    <w:rsid w:val="006A20B8"/>
    <w:rsid w:val="006F25E1"/>
    <w:rsid w:val="006F6078"/>
    <w:rsid w:val="007A2D0B"/>
    <w:rsid w:val="007D0B73"/>
    <w:rsid w:val="008235C6"/>
    <w:rsid w:val="00981CFB"/>
    <w:rsid w:val="009A2090"/>
    <w:rsid w:val="00A266A1"/>
    <w:rsid w:val="00A945BC"/>
    <w:rsid w:val="00A954A5"/>
    <w:rsid w:val="00B5539A"/>
    <w:rsid w:val="00B63FD8"/>
    <w:rsid w:val="00B7734C"/>
    <w:rsid w:val="00BA682A"/>
    <w:rsid w:val="00C130C9"/>
    <w:rsid w:val="00CC3DB8"/>
    <w:rsid w:val="00CF15A7"/>
    <w:rsid w:val="00E43185"/>
    <w:rsid w:val="00E64BC1"/>
    <w:rsid w:val="00EA08AD"/>
    <w:rsid w:val="00EC76A5"/>
    <w:rsid w:val="00F507A7"/>
    <w:rsid w:val="00FB25E8"/>
    <w:rsid w:val="00FC3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6AFF4"/>
  <w15:docId w15:val="{9E20B282-4CF0-4D53-BFF4-51EF38448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</w:pPr>
    <w:rPr>
      <w:rFonts w:ascii="Times New Roman" w:eastAsia="Times New Roman" w:hAnsi="Times New Roman" w:cs="Times New Roman"/>
      <w:szCs w:val="20"/>
      <w:lang w:bidi="ar-SA"/>
    </w:rPr>
  </w:style>
  <w:style w:type="paragraph" w:styleId="Ttulo1">
    <w:name w:val="heading 1"/>
    <w:basedOn w:val="Normal"/>
    <w:next w:val="Normal"/>
    <w:uiPriority w:val="9"/>
    <w:qFormat/>
    <w:pPr>
      <w:keepNext/>
      <w:numPr>
        <w:numId w:val="1"/>
      </w:numPr>
      <w:outlineLvl w:val="0"/>
    </w:p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numPr>
        <w:ilvl w:val="1"/>
        <w:numId w:val="1"/>
      </w:numPr>
      <w:jc w:val="center"/>
      <w:outlineLvl w:val="1"/>
    </w:pPr>
    <w:rPr>
      <w:b/>
      <w:sz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numPr>
        <w:ilvl w:val="2"/>
        <w:numId w:val="1"/>
      </w:numPr>
      <w:jc w:val="center"/>
      <w:outlineLvl w:val="2"/>
    </w:p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numPr>
        <w:ilvl w:val="3"/>
        <w:numId w:val="1"/>
      </w:numPr>
      <w:outlineLvl w:val="3"/>
    </w:pPr>
    <w:rPr>
      <w:sz w:val="28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numPr>
        <w:ilvl w:val="4"/>
        <w:numId w:val="1"/>
      </w:numPr>
      <w:spacing w:line="360" w:lineRule="auto"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numPr>
        <w:ilvl w:val="5"/>
        <w:numId w:val="1"/>
      </w:numPr>
      <w:jc w:val="both"/>
      <w:outlineLvl w:val="5"/>
    </w:pPr>
    <w:rPr>
      <w:b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jc w:val="both"/>
      <w:outlineLvl w:val="6"/>
    </w:pPr>
    <w:rPr>
      <w:rFonts w:ascii="Tahoma" w:hAnsi="Tahoma" w:cs="Tahoma"/>
      <w:b/>
      <w:sz w:val="22"/>
    </w:rPr>
  </w:style>
  <w:style w:type="paragraph" w:styleId="Ttulo8">
    <w:name w:val="heading 8"/>
    <w:basedOn w:val="Normal"/>
    <w:next w:val="Normal"/>
    <w:qFormat/>
    <w:pPr>
      <w:keepNext/>
      <w:numPr>
        <w:ilvl w:val="7"/>
        <w:numId w:val="1"/>
      </w:numPr>
      <w:spacing w:line="360" w:lineRule="auto"/>
      <w:jc w:val="both"/>
      <w:outlineLvl w:val="7"/>
    </w:pPr>
    <w:rPr>
      <w:rFonts w:ascii="Arial" w:hAnsi="Arial" w:cs="Arial"/>
      <w:b/>
      <w:i/>
    </w:rPr>
  </w:style>
  <w:style w:type="paragraph" w:styleId="Ttulo9">
    <w:name w:val="heading 9"/>
    <w:basedOn w:val="Normal"/>
    <w:next w:val="Normal"/>
    <w:qFormat/>
    <w:pPr>
      <w:keepNext/>
      <w:numPr>
        <w:ilvl w:val="8"/>
        <w:numId w:val="1"/>
      </w:numPr>
      <w:spacing w:line="360" w:lineRule="auto"/>
      <w:ind w:left="2160"/>
      <w:jc w:val="both"/>
      <w:outlineLvl w:val="8"/>
    </w:pPr>
    <w:rPr>
      <w:rFonts w:ascii="Arial" w:hAnsi="Arial" w:cs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  <w:rPr>
      <w:i w:val="0"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Fontepargpadro4">
    <w:name w:val="Fonte parág. padrão4"/>
    <w:qFormat/>
  </w:style>
  <w:style w:type="character" w:customStyle="1" w:styleId="Fontepargpadro3">
    <w:name w:val="Fonte parág. padrão3"/>
    <w:qFormat/>
  </w:style>
  <w:style w:type="character" w:customStyle="1" w:styleId="WW8Num3z0">
    <w:name w:val="WW8Num3z0"/>
    <w:qFormat/>
    <w:rPr>
      <w:rFonts w:ascii="Symbol" w:hAnsi="Symbol" w:cs="OpenSymbol"/>
    </w:rPr>
  </w:style>
  <w:style w:type="character" w:customStyle="1" w:styleId="WW8Num3z1">
    <w:name w:val="WW8Num3z1"/>
    <w:qFormat/>
    <w:rPr>
      <w:rFonts w:ascii="OpenSymbol" w:hAnsi="OpenSymbol" w:cs="OpenSymbol"/>
    </w:rPr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b/>
      <w:bCs/>
    </w:rPr>
  </w:style>
  <w:style w:type="character" w:customStyle="1" w:styleId="WW8Num4z2">
    <w:name w:val="WW8Num4z2"/>
    <w:qFormat/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5z0">
    <w:name w:val="WW8Num5z0"/>
    <w:qFormat/>
    <w:rPr>
      <w:b/>
      <w:bCs/>
    </w:rPr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6z0">
    <w:name w:val="WW8Num6z0"/>
    <w:qFormat/>
    <w:rPr>
      <w:b/>
      <w:bCs/>
    </w:rPr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  <w:rPr>
      <w:b/>
      <w:bCs/>
    </w:rPr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b/>
      <w:bCs/>
    </w:rPr>
  </w:style>
  <w:style w:type="character" w:customStyle="1" w:styleId="WW8Num8z1">
    <w:name w:val="WW8Num8z1"/>
    <w:qFormat/>
  </w:style>
  <w:style w:type="character" w:customStyle="1" w:styleId="WW8Num8z2">
    <w:name w:val="WW8Num8z2"/>
    <w:qFormat/>
  </w:style>
  <w:style w:type="character" w:customStyle="1" w:styleId="WW8Num8z3">
    <w:name w:val="WW8Num8z3"/>
    <w:qFormat/>
  </w:style>
  <w:style w:type="character" w:customStyle="1" w:styleId="WW8Num8z4">
    <w:name w:val="WW8Num8z4"/>
    <w:qFormat/>
  </w:style>
  <w:style w:type="character" w:customStyle="1" w:styleId="WW8Num8z5">
    <w:name w:val="WW8Num8z5"/>
    <w:qFormat/>
  </w:style>
  <w:style w:type="character" w:customStyle="1" w:styleId="WW8Num8z6">
    <w:name w:val="WW8Num8z6"/>
    <w:qFormat/>
  </w:style>
  <w:style w:type="character" w:customStyle="1" w:styleId="WW8Num8z7">
    <w:name w:val="WW8Num8z7"/>
    <w:qFormat/>
  </w:style>
  <w:style w:type="character" w:customStyle="1" w:styleId="WW8Num8z8">
    <w:name w:val="WW8Num8z8"/>
    <w:qFormat/>
  </w:style>
  <w:style w:type="character" w:customStyle="1" w:styleId="WW8Num9z0">
    <w:name w:val="WW8Num9z0"/>
    <w:qFormat/>
    <w:rPr>
      <w:b/>
      <w:bCs/>
    </w:rPr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  <w:rPr>
      <w:b/>
      <w:bCs/>
    </w:rPr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WW8Num11z0">
    <w:name w:val="WW8Num11z0"/>
    <w:qFormat/>
    <w:rPr>
      <w:b/>
      <w:bCs/>
    </w:rPr>
  </w:style>
  <w:style w:type="character" w:customStyle="1" w:styleId="WW8Num11z3">
    <w:name w:val="WW8Num11z3"/>
    <w:qFormat/>
  </w:style>
  <w:style w:type="character" w:customStyle="1" w:styleId="WW8Num11z4">
    <w:name w:val="WW8Num11z4"/>
    <w:qFormat/>
  </w:style>
  <w:style w:type="character" w:customStyle="1" w:styleId="WW8Num11z5">
    <w:name w:val="WW8Num11z5"/>
    <w:qFormat/>
  </w:style>
  <w:style w:type="character" w:customStyle="1" w:styleId="WW8Num11z6">
    <w:name w:val="WW8Num11z6"/>
    <w:qFormat/>
  </w:style>
  <w:style w:type="character" w:customStyle="1" w:styleId="WW8Num11z7">
    <w:name w:val="WW8Num11z7"/>
    <w:qFormat/>
  </w:style>
  <w:style w:type="character" w:customStyle="1" w:styleId="WW8Num11z8">
    <w:name w:val="WW8Num11z8"/>
    <w:qFormat/>
  </w:style>
  <w:style w:type="character" w:customStyle="1" w:styleId="WW8Num12z0">
    <w:name w:val="WW8Num12z0"/>
    <w:qFormat/>
    <w:rPr>
      <w:b/>
      <w:bCs/>
    </w:rPr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  <w:qFormat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WW8Num13z0">
    <w:name w:val="WW8Num13z0"/>
    <w:qFormat/>
    <w:rPr>
      <w:b/>
      <w:bCs/>
    </w:rPr>
  </w:style>
  <w:style w:type="character" w:customStyle="1" w:styleId="WW8Num13z2">
    <w:name w:val="WW8Num13z2"/>
    <w:qFormat/>
  </w:style>
  <w:style w:type="character" w:customStyle="1" w:styleId="WW8Num13z3">
    <w:name w:val="WW8Num13z3"/>
    <w:qFormat/>
  </w:style>
  <w:style w:type="character" w:customStyle="1" w:styleId="WW8Num13z4">
    <w:name w:val="WW8Num13z4"/>
    <w:qFormat/>
  </w:style>
  <w:style w:type="character" w:customStyle="1" w:styleId="WW8Num13z5">
    <w:name w:val="WW8Num13z5"/>
    <w:qFormat/>
  </w:style>
  <w:style w:type="character" w:customStyle="1" w:styleId="WW8Num13z6">
    <w:name w:val="WW8Num13z6"/>
    <w:qFormat/>
  </w:style>
  <w:style w:type="character" w:customStyle="1" w:styleId="WW8Num13z7">
    <w:name w:val="WW8Num13z7"/>
    <w:qFormat/>
  </w:style>
  <w:style w:type="character" w:customStyle="1" w:styleId="WW8Num13z8">
    <w:name w:val="WW8Num13z8"/>
    <w:qFormat/>
  </w:style>
  <w:style w:type="character" w:customStyle="1" w:styleId="WW8Num14z0">
    <w:name w:val="WW8Num14z0"/>
    <w:qFormat/>
    <w:rPr>
      <w:b/>
      <w:bCs/>
    </w:rPr>
  </w:style>
  <w:style w:type="character" w:customStyle="1" w:styleId="WW8Num14z2">
    <w:name w:val="WW8Num14z2"/>
    <w:qFormat/>
  </w:style>
  <w:style w:type="character" w:customStyle="1" w:styleId="WW8Num14z3">
    <w:name w:val="WW8Num14z3"/>
    <w:qFormat/>
  </w:style>
  <w:style w:type="character" w:customStyle="1" w:styleId="WW8Num14z4">
    <w:name w:val="WW8Num14z4"/>
    <w:qFormat/>
  </w:style>
  <w:style w:type="character" w:customStyle="1" w:styleId="WW8Num14z5">
    <w:name w:val="WW8Num14z5"/>
    <w:qFormat/>
  </w:style>
  <w:style w:type="character" w:customStyle="1" w:styleId="WW8Num14z6">
    <w:name w:val="WW8Num14z6"/>
    <w:qFormat/>
  </w:style>
  <w:style w:type="character" w:customStyle="1" w:styleId="WW8Num14z7">
    <w:name w:val="WW8Num14z7"/>
    <w:qFormat/>
  </w:style>
  <w:style w:type="character" w:customStyle="1" w:styleId="WW8Num14z8">
    <w:name w:val="WW8Num14z8"/>
    <w:qFormat/>
  </w:style>
  <w:style w:type="character" w:customStyle="1" w:styleId="WW8Num15z0">
    <w:name w:val="WW8Num15z0"/>
    <w:qFormat/>
  </w:style>
  <w:style w:type="character" w:customStyle="1" w:styleId="WW8Num15z1">
    <w:name w:val="WW8Num15z1"/>
    <w:qFormat/>
  </w:style>
  <w:style w:type="character" w:customStyle="1" w:styleId="WW8Num15z2">
    <w:name w:val="WW8Num15z2"/>
    <w:qFormat/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  <w:qFormat/>
  </w:style>
  <w:style w:type="character" w:customStyle="1" w:styleId="WW8Num15z6">
    <w:name w:val="WW8Num15z6"/>
    <w:qFormat/>
  </w:style>
  <w:style w:type="character" w:customStyle="1" w:styleId="WW8Num15z7">
    <w:name w:val="WW8Num15z7"/>
    <w:qFormat/>
  </w:style>
  <w:style w:type="character" w:customStyle="1" w:styleId="WW8Num15z8">
    <w:name w:val="WW8Num15z8"/>
    <w:qFormat/>
  </w:style>
  <w:style w:type="character" w:customStyle="1" w:styleId="WW8Num16z0">
    <w:name w:val="WW8Num16z0"/>
    <w:qFormat/>
  </w:style>
  <w:style w:type="character" w:customStyle="1" w:styleId="WW8Num16z1">
    <w:name w:val="WW8Num16z1"/>
    <w:qFormat/>
  </w:style>
  <w:style w:type="character" w:customStyle="1" w:styleId="WW8Num16z2">
    <w:name w:val="WW8Num16z2"/>
    <w:qFormat/>
  </w:style>
  <w:style w:type="character" w:customStyle="1" w:styleId="WW8Num16z3">
    <w:name w:val="WW8Num16z3"/>
    <w:qFormat/>
  </w:style>
  <w:style w:type="character" w:customStyle="1" w:styleId="WW8Num16z4">
    <w:name w:val="WW8Num16z4"/>
    <w:qFormat/>
  </w:style>
  <w:style w:type="character" w:customStyle="1" w:styleId="WW8Num16z5">
    <w:name w:val="WW8Num16z5"/>
    <w:qFormat/>
  </w:style>
  <w:style w:type="character" w:customStyle="1" w:styleId="WW8Num16z6">
    <w:name w:val="WW8Num16z6"/>
    <w:qFormat/>
  </w:style>
  <w:style w:type="character" w:customStyle="1" w:styleId="WW8Num16z7">
    <w:name w:val="WW8Num16z7"/>
    <w:qFormat/>
  </w:style>
  <w:style w:type="character" w:customStyle="1" w:styleId="WW8Num16z8">
    <w:name w:val="WW8Num16z8"/>
    <w:qFormat/>
  </w:style>
  <w:style w:type="character" w:customStyle="1" w:styleId="WW8Num17z0">
    <w:name w:val="WW8Num17z0"/>
    <w:qFormat/>
  </w:style>
  <w:style w:type="character" w:customStyle="1" w:styleId="WW8Num17z1">
    <w:name w:val="WW8Num17z1"/>
    <w:qFormat/>
  </w:style>
  <w:style w:type="character" w:customStyle="1" w:styleId="WW8Num17z2">
    <w:name w:val="WW8Num17z2"/>
    <w:qFormat/>
  </w:style>
  <w:style w:type="character" w:customStyle="1" w:styleId="WW8Num17z3">
    <w:name w:val="WW8Num17z3"/>
    <w:qFormat/>
  </w:style>
  <w:style w:type="character" w:customStyle="1" w:styleId="WW8Num17z4">
    <w:name w:val="WW8Num17z4"/>
    <w:qFormat/>
  </w:style>
  <w:style w:type="character" w:customStyle="1" w:styleId="WW8Num17z5">
    <w:name w:val="WW8Num17z5"/>
    <w:qFormat/>
  </w:style>
  <w:style w:type="character" w:customStyle="1" w:styleId="WW8Num17z6">
    <w:name w:val="WW8Num17z6"/>
    <w:qFormat/>
  </w:style>
  <w:style w:type="character" w:customStyle="1" w:styleId="WW8Num17z7">
    <w:name w:val="WW8Num17z7"/>
    <w:qFormat/>
  </w:style>
  <w:style w:type="character" w:customStyle="1" w:styleId="WW8Num17z8">
    <w:name w:val="WW8Num17z8"/>
    <w:qFormat/>
  </w:style>
  <w:style w:type="character" w:customStyle="1" w:styleId="WW8Num18z0">
    <w:name w:val="WW8Num18z0"/>
    <w:qFormat/>
    <w:rPr>
      <w:rFonts w:ascii="Symbol" w:hAnsi="Symbol" w:cs="Symbol"/>
      <w:sz w:val="28"/>
      <w:szCs w:val="28"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9z0">
    <w:name w:val="WW8Num19z0"/>
    <w:qFormat/>
  </w:style>
  <w:style w:type="character" w:customStyle="1" w:styleId="WW8Num19z1">
    <w:name w:val="WW8Num19z1"/>
    <w:qFormat/>
  </w:style>
  <w:style w:type="character" w:customStyle="1" w:styleId="WW8Num19z2">
    <w:name w:val="WW8Num19z2"/>
    <w:qFormat/>
  </w:style>
  <w:style w:type="character" w:customStyle="1" w:styleId="WW8Num19z3">
    <w:name w:val="WW8Num19z3"/>
    <w:qFormat/>
  </w:style>
  <w:style w:type="character" w:customStyle="1" w:styleId="WW8Num19z4">
    <w:name w:val="WW8Num19z4"/>
    <w:qFormat/>
  </w:style>
  <w:style w:type="character" w:customStyle="1" w:styleId="WW8Num19z5">
    <w:name w:val="WW8Num19z5"/>
    <w:qFormat/>
  </w:style>
  <w:style w:type="character" w:customStyle="1" w:styleId="WW8Num19z6">
    <w:name w:val="WW8Num19z6"/>
    <w:qFormat/>
  </w:style>
  <w:style w:type="character" w:customStyle="1" w:styleId="WW8Num19z7">
    <w:name w:val="WW8Num19z7"/>
    <w:qFormat/>
  </w:style>
  <w:style w:type="character" w:customStyle="1" w:styleId="WW8Num19z8">
    <w:name w:val="WW8Num19z8"/>
    <w:qFormat/>
  </w:style>
  <w:style w:type="character" w:customStyle="1" w:styleId="WW8Num20z0">
    <w:name w:val="WW8Num20z0"/>
    <w:qFormat/>
  </w:style>
  <w:style w:type="character" w:customStyle="1" w:styleId="WW8Num20z1">
    <w:name w:val="WW8Num20z1"/>
    <w:qFormat/>
  </w:style>
  <w:style w:type="character" w:customStyle="1" w:styleId="WW8Num20z2">
    <w:name w:val="WW8Num20z2"/>
    <w:qFormat/>
  </w:style>
  <w:style w:type="character" w:customStyle="1" w:styleId="WW8Num20z3">
    <w:name w:val="WW8Num20z3"/>
    <w:qFormat/>
  </w:style>
  <w:style w:type="character" w:customStyle="1" w:styleId="WW8Num20z4">
    <w:name w:val="WW8Num20z4"/>
    <w:qFormat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  <w:qFormat/>
  </w:style>
  <w:style w:type="character" w:customStyle="1" w:styleId="WW8Num21z0">
    <w:name w:val="WW8Num21z0"/>
    <w:qFormat/>
  </w:style>
  <w:style w:type="character" w:customStyle="1" w:styleId="WW8Num21z1">
    <w:name w:val="WW8Num21z1"/>
    <w:qFormat/>
  </w:style>
  <w:style w:type="character" w:customStyle="1" w:styleId="WW8Num21z2">
    <w:name w:val="WW8Num21z2"/>
    <w:qFormat/>
  </w:style>
  <w:style w:type="character" w:customStyle="1" w:styleId="WW8Num21z3">
    <w:name w:val="WW8Num21z3"/>
    <w:qFormat/>
  </w:style>
  <w:style w:type="character" w:customStyle="1" w:styleId="WW8Num21z4">
    <w:name w:val="WW8Num21z4"/>
    <w:qFormat/>
  </w:style>
  <w:style w:type="character" w:customStyle="1" w:styleId="WW8Num21z5">
    <w:name w:val="WW8Num21z5"/>
    <w:qFormat/>
  </w:style>
  <w:style w:type="character" w:customStyle="1" w:styleId="WW8Num21z6">
    <w:name w:val="WW8Num21z6"/>
    <w:qFormat/>
  </w:style>
  <w:style w:type="character" w:customStyle="1" w:styleId="WW8Num21z7">
    <w:name w:val="WW8Num21z7"/>
    <w:qFormat/>
  </w:style>
  <w:style w:type="character" w:customStyle="1" w:styleId="WW8Num21z8">
    <w:name w:val="WW8Num21z8"/>
    <w:qFormat/>
  </w:style>
  <w:style w:type="character" w:customStyle="1" w:styleId="WW8Num22z0">
    <w:name w:val="WW8Num22z0"/>
    <w:qFormat/>
    <w:rPr>
      <w:rFonts w:ascii="Wingdings" w:hAnsi="Wingdings" w:cs="Wingdings"/>
    </w:rPr>
  </w:style>
  <w:style w:type="character" w:customStyle="1" w:styleId="WW8Num23z0">
    <w:name w:val="WW8Num23z0"/>
    <w:qFormat/>
  </w:style>
  <w:style w:type="character" w:customStyle="1" w:styleId="WW8Num23z1">
    <w:name w:val="WW8Num23z1"/>
    <w:qFormat/>
  </w:style>
  <w:style w:type="character" w:customStyle="1" w:styleId="WW8Num23z2">
    <w:name w:val="WW8Num23z2"/>
    <w:qFormat/>
  </w:style>
  <w:style w:type="character" w:customStyle="1" w:styleId="WW8Num23z3">
    <w:name w:val="WW8Num23z3"/>
    <w:qFormat/>
  </w:style>
  <w:style w:type="character" w:customStyle="1" w:styleId="WW8Num23z4">
    <w:name w:val="WW8Num23z4"/>
    <w:qFormat/>
  </w:style>
  <w:style w:type="character" w:customStyle="1" w:styleId="WW8Num23z5">
    <w:name w:val="WW8Num23z5"/>
    <w:qFormat/>
  </w:style>
  <w:style w:type="character" w:customStyle="1" w:styleId="WW8Num23z6">
    <w:name w:val="WW8Num23z6"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qFormat/>
  </w:style>
  <w:style w:type="character" w:customStyle="1" w:styleId="WW8Num24z1">
    <w:name w:val="WW8Num24z1"/>
    <w:qFormat/>
  </w:style>
  <w:style w:type="character" w:customStyle="1" w:styleId="WW8Num24z2">
    <w:name w:val="WW8Num24z2"/>
    <w:qFormat/>
  </w:style>
  <w:style w:type="character" w:customStyle="1" w:styleId="WW8Num24z3">
    <w:name w:val="WW8Num24z3"/>
    <w:qFormat/>
  </w:style>
  <w:style w:type="character" w:customStyle="1" w:styleId="WW8Num24z4">
    <w:name w:val="WW8Num24z4"/>
    <w:qFormat/>
  </w:style>
  <w:style w:type="character" w:customStyle="1" w:styleId="WW8Num24z5">
    <w:name w:val="WW8Num24z5"/>
    <w:qFormat/>
  </w:style>
  <w:style w:type="character" w:customStyle="1" w:styleId="WW8Num24z6">
    <w:name w:val="WW8Num24z6"/>
    <w:qFormat/>
  </w:style>
  <w:style w:type="character" w:customStyle="1" w:styleId="WW8Num24z7">
    <w:name w:val="WW8Num24z7"/>
    <w:qFormat/>
  </w:style>
  <w:style w:type="character" w:customStyle="1" w:styleId="WW8Num24z8">
    <w:name w:val="WW8Num24z8"/>
    <w:qFormat/>
  </w:style>
  <w:style w:type="character" w:customStyle="1" w:styleId="WW8Num25z0">
    <w:name w:val="WW8Num25z0"/>
    <w:qFormat/>
  </w:style>
  <w:style w:type="character" w:customStyle="1" w:styleId="WW8Num25z1">
    <w:name w:val="WW8Num25z1"/>
    <w:qFormat/>
    <w:rPr>
      <w:b/>
    </w:rPr>
  </w:style>
  <w:style w:type="character" w:customStyle="1" w:styleId="WW8Num26z0">
    <w:name w:val="WW8Num26z0"/>
    <w:qFormat/>
  </w:style>
  <w:style w:type="character" w:customStyle="1" w:styleId="WW8Num26z1">
    <w:name w:val="WW8Num26z1"/>
    <w:qFormat/>
  </w:style>
  <w:style w:type="character" w:customStyle="1" w:styleId="WW8Num26z2">
    <w:name w:val="WW8Num26z2"/>
    <w:qFormat/>
  </w:style>
  <w:style w:type="character" w:customStyle="1" w:styleId="WW8Num26z3">
    <w:name w:val="WW8Num26z3"/>
    <w:qFormat/>
  </w:style>
  <w:style w:type="character" w:customStyle="1" w:styleId="WW8Num26z4">
    <w:name w:val="WW8Num26z4"/>
    <w:qFormat/>
  </w:style>
  <w:style w:type="character" w:customStyle="1" w:styleId="WW8Num26z5">
    <w:name w:val="WW8Num26z5"/>
    <w:qFormat/>
  </w:style>
  <w:style w:type="character" w:customStyle="1" w:styleId="WW8Num26z6">
    <w:name w:val="WW8Num26z6"/>
    <w:qFormat/>
  </w:style>
  <w:style w:type="character" w:customStyle="1" w:styleId="WW8Num26z7">
    <w:name w:val="WW8Num26z7"/>
    <w:qFormat/>
  </w:style>
  <w:style w:type="character" w:customStyle="1" w:styleId="WW8Num26z8">
    <w:name w:val="WW8Num26z8"/>
    <w:qFormat/>
  </w:style>
  <w:style w:type="character" w:customStyle="1" w:styleId="WW8Num27z0">
    <w:name w:val="WW8Num27z0"/>
    <w:qFormat/>
  </w:style>
  <w:style w:type="character" w:customStyle="1" w:styleId="WW8Num27z1">
    <w:name w:val="WW8Num27z1"/>
    <w:qFormat/>
    <w:rPr>
      <w:b/>
    </w:rPr>
  </w:style>
  <w:style w:type="character" w:customStyle="1" w:styleId="WW8Num28z0">
    <w:name w:val="WW8Num28z0"/>
    <w:qFormat/>
  </w:style>
  <w:style w:type="character" w:customStyle="1" w:styleId="WW8Num28z1">
    <w:name w:val="WW8Num28z1"/>
    <w:qFormat/>
  </w:style>
  <w:style w:type="character" w:customStyle="1" w:styleId="WW8Num28z2">
    <w:name w:val="WW8Num28z2"/>
    <w:qFormat/>
  </w:style>
  <w:style w:type="character" w:customStyle="1" w:styleId="WW8Num28z3">
    <w:name w:val="WW8Num28z3"/>
    <w:qFormat/>
  </w:style>
  <w:style w:type="character" w:customStyle="1" w:styleId="WW8Num28z4">
    <w:name w:val="WW8Num28z4"/>
    <w:qFormat/>
  </w:style>
  <w:style w:type="character" w:customStyle="1" w:styleId="WW8Num28z5">
    <w:name w:val="WW8Num28z5"/>
    <w:qFormat/>
  </w:style>
  <w:style w:type="character" w:customStyle="1" w:styleId="WW8Num28z6">
    <w:name w:val="WW8Num28z6"/>
    <w:qFormat/>
  </w:style>
  <w:style w:type="character" w:customStyle="1" w:styleId="WW8Num28z7">
    <w:name w:val="WW8Num28z7"/>
    <w:qFormat/>
  </w:style>
  <w:style w:type="character" w:customStyle="1" w:styleId="WW8Num28z8">
    <w:name w:val="WW8Num28z8"/>
    <w:qFormat/>
  </w:style>
  <w:style w:type="character" w:customStyle="1" w:styleId="WW8Num29z0">
    <w:name w:val="WW8Num29z0"/>
    <w:qFormat/>
    <w:rPr>
      <w:b w:val="0"/>
    </w:rPr>
  </w:style>
  <w:style w:type="character" w:customStyle="1" w:styleId="WW8Num29z1">
    <w:name w:val="WW8Num29z1"/>
    <w:qFormat/>
  </w:style>
  <w:style w:type="character" w:customStyle="1" w:styleId="WW8Num29z2">
    <w:name w:val="WW8Num29z2"/>
    <w:qFormat/>
  </w:style>
  <w:style w:type="character" w:customStyle="1" w:styleId="WW8Num29z3">
    <w:name w:val="WW8Num29z3"/>
    <w:qFormat/>
  </w:style>
  <w:style w:type="character" w:customStyle="1" w:styleId="WW8Num29z4">
    <w:name w:val="WW8Num29z4"/>
    <w:qFormat/>
  </w:style>
  <w:style w:type="character" w:customStyle="1" w:styleId="WW8Num29z5">
    <w:name w:val="WW8Num29z5"/>
    <w:qFormat/>
  </w:style>
  <w:style w:type="character" w:customStyle="1" w:styleId="WW8Num29z6">
    <w:name w:val="WW8Num29z6"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qFormat/>
  </w:style>
  <w:style w:type="character" w:customStyle="1" w:styleId="WW8Num30z0">
    <w:name w:val="WW8Num30z0"/>
    <w:qFormat/>
    <w:rPr>
      <w:rFonts w:ascii="Symbol" w:hAnsi="Symbol" w:cs="Symbol"/>
    </w:rPr>
  </w:style>
  <w:style w:type="character" w:customStyle="1" w:styleId="WW8Num30z1">
    <w:name w:val="WW8Num30z1"/>
    <w:qFormat/>
    <w:rPr>
      <w:rFonts w:ascii="Courier New" w:hAnsi="Courier New" w:cs="Courier New"/>
    </w:rPr>
  </w:style>
  <w:style w:type="character" w:customStyle="1" w:styleId="WW8Num30z2">
    <w:name w:val="WW8Num30z2"/>
    <w:qFormat/>
    <w:rPr>
      <w:rFonts w:ascii="Wingdings" w:hAnsi="Wingdings" w:cs="Wingdings"/>
    </w:rPr>
  </w:style>
  <w:style w:type="character" w:customStyle="1" w:styleId="WW8Num31z0">
    <w:name w:val="WW8Num31z0"/>
    <w:qFormat/>
  </w:style>
  <w:style w:type="character" w:customStyle="1" w:styleId="WW8Num31z1">
    <w:name w:val="WW8Num31z1"/>
    <w:qFormat/>
  </w:style>
  <w:style w:type="character" w:customStyle="1" w:styleId="WW8Num31z2">
    <w:name w:val="WW8Num31z2"/>
    <w:qFormat/>
  </w:style>
  <w:style w:type="character" w:customStyle="1" w:styleId="WW8Num31z3">
    <w:name w:val="WW8Num31z3"/>
    <w:qFormat/>
  </w:style>
  <w:style w:type="character" w:customStyle="1" w:styleId="WW8Num31z4">
    <w:name w:val="WW8Num31z4"/>
    <w:qFormat/>
  </w:style>
  <w:style w:type="character" w:customStyle="1" w:styleId="WW8Num31z5">
    <w:name w:val="WW8Num31z5"/>
    <w:qFormat/>
  </w:style>
  <w:style w:type="character" w:customStyle="1" w:styleId="WW8Num31z6">
    <w:name w:val="WW8Num31z6"/>
    <w:qFormat/>
  </w:style>
  <w:style w:type="character" w:customStyle="1" w:styleId="WW8Num31z7">
    <w:name w:val="WW8Num31z7"/>
    <w:qFormat/>
  </w:style>
  <w:style w:type="character" w:customStyle="1" w:styleId="WW8Num31z8">
    <w:name w:val="WW8Num31z8"/>
    <w:qFormat/>
  </w:style>
  <w:style w:type="character" w:customStyle="1" w:styleId="WW8Num32z0">
    <w:name w:val="WW8Num32z0"/>
    <w:qFormat/>
    <w:rPr>
      <w:rFonts w:ascii="Wingdings" w:hAnsi="Wingdings" w:cs="Wingdings"/>
    </w:rPr>
  </w:style>
  <w:style w:type="character" w:customStyle="1" w:styleId="WW8Num33z0">
    <w:name w:val="WW8Num33z0"/>
    <w:qFormat/>
  </w:style>
  <w:style w:type="character" w:customStyle="1" w:styleId="WW8Num33z1">
    <w:name w:val="WW8Num33z1"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  <w:qFormat/>
  </w:style>
  <w:style w:type="character" w:customStyle="1" w:styleId="WW8Num33z6">
    <w:name w:val="WW8Num33z6"/>
    <w:qFormat/>
  </w:style>
  <w:style w:type="character" w:customStyle="1" w:styleId="WW8Num33z7">
    <w:name w:val="WW8Num33z7"/>
    <w:qFormat/>
  </w:style>
  <w:style w:type="character" w:customStyle="1" w:styleId="WW8Num33z8">
    <w:name w:val="WW8Num33z8"/>
    <w:qFormat/>
  </w:style>
  <w:style w:type="character" w:customStyle="1" w:styleId="WW8Num34z0">
    <w:name w:val="WW8Num34z0"/>
    <w:qFormat/>
    <w:rPr>
      <w:b/>
    </w:rPr>
  </w:style>
  <w:style w:type="character" w:customStyle="1" w:styleId="WW8Num34z1">
    <w:name w:val="WW8Num34z1"/>
    <w:qFormat/>
  </w:style>
  <w:style w:type="character" w:customStyle="1" w:styleId="WW8Num34z2">
    <w:name w:val="WW8Num34z2"/>
    <w:qFormat/>
  </w:style>
  <w:style w:type="character" w:customStyle="1" w:styleId="WW8Num34z3">
    <w:name w:val="WW8Num34z3"/>
    <w:qFormat/>
  </w:style>
  <w:style w:type="character" w:customStyle="1" w:styleId="WW8Num34z4">
    <w:name w:val="WW8Num34z4"/>
    <w:qFormat/>
  </w:style>
  <w:style w:type="character" w:customStyle="1" w:styleId="WW8Num34z5">
    <w:name w:val="WW8Num34z5"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qFormat/>
  </w:style>
  <w:style w:type="character" w:customStyle="1" w:styleId="WW8Num34z8">
    <w:name w:val="WW8Num34z8"/>
    <w:qFormat/>
  </w:style>
  <w:style w:type="character" w:customStyle="1" w:styleId="WW8Num35z0">
    <w:name w:val="WW8Num35z0"/>
    <w:qFormat/>
  </w:style>
  <w:style w:type="character" w:customStyle="1" w:styleId="WW8Num35z1">
    <w:name w:val="WW8Num35z1"/>
    <w:qFormat/>
  </w:style>
  <w:style w:type="character" w:customStyle="1" w:styleId="WW8Num35z2">
    <w:name w:val="WW8Num35z2"/>
    <w:qFormat/>
  </w:style>
  <w:style w:type="character" w:customStyle="1" w:styleId="WW8Num35z3">
    <w:name w:val="WW8Num35z3"/>
    <w:qFormat/>
  </w:style>
  <w:style w:type="character" w:customStyle="1" w:styleId="WW8Num35z4">
    <w:name w:val="WW8Num35z4"/>
    <w:qFormat/>
  </w:style>
  <w:style w:type="character" w:customStyle="1" w:styleId="WW8Num35z5">
    <w:name w:val="WW8Num35z5"/>
    <w:qFormat/>
  </w:style>
  <w:style w:type="character" w:customStyle="1" w:styleId="WW8Num35z6">
    <w:name w:val="WW8Num35z6"/>
    <w:qFormat/>
  </w:style>
  <w:style w:type="character" w:customStyle="1" w:styleId="WW8Num35z7">
    <w:name w:val="WW8Num35z7"/>
    <w:qFormat/>
  </w:style>
  <w:style w:type="character" w:customStyle="1" w:styleId="WW8Num35z8">
    <w:name w:val="WW8Num35z8"/>
    <w:qFormat/>
  </w:style>
  <w:style w:type="character" w:customStyle="1" w:styleId="WW8Num36z0">
    <w:name w:val="WW8Num36z0"/>
    <w:qFormat/>
  </w:style>
  <w:style w:type="character" w:customStyle="1" w:styleId="WW8Num36z1">
    <w:name w:val="WW8Num36z1"/>
    <w:qFormat/>
  </w:style>
  <w:style w:type="character" w:customStyle="1" w:styleId="WW8Num36z2">
    <w:name w:val="WW8Num36z2"/>
    <w:qFormat/>
  </w:style>
  <w:style w:type="character" w:customStyle="1" w:styleId="WW8Num36z3">
    <w:name w:val="WW8Num36z3"/>
    <w:qFormat/>
  </w:style>
  <w:style w:type="character" w:customStyle="1" w:styleId="WW8Num36z4">
    <w:name w:val="WW8Num36z4"/>
    <w:qFormat/>
  </w:style>
  <w:style w:type="character" w:customStyle="1" w:styleId="WW8Num36z5">
    <w:name w:val="WW8Num36z5"/>
    <w:qFormat/>
  </w:style>
  <w:style w:type="character" w:customStyle="1" w:styleId="WW8Num36z6">
    <w:name w:val="WW8Num36z6"/>
    <w:qFormat/>
  </w:style>
  <w:style w:type="character" w:customStyle="1" w:styleId="WW8Num36z7">
    <w:name w:val="WW8Num36z7"/>
    <w:qFormat/>
  </w:style>
  <w:style w:type="character" w:customStyle="1" w:styleId="WW8Num36z8">
    <w:name w:val="WW8Num36z8"/>
    <w:qFormat/>
  </w:style>
  <w:style w:type="character" w:customStyle="1" w:styleId="Fontepargpadro2">
    <w:name w:val="Fonte parág. padrão2"/>
    <w:qFormat/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customStyle="1" w:styleId="Smbolosdenumerao">
    <w:name w:val="Símbolos de numeração"/>
    <w:qFormat/>
    <w:rPr>
      <w:b/>
      <w:bCs/>
    </w:rPr>
  </w:style>
  <w:style w:type="character" w:customStyle="1" w:styleId="Marcadores">
    <w:name w:val="Marcadores"/>
    <w:qFormat/>
    <w:rPr>
      <w:rFonts w:ascii="StarSymbol;Arial Unicode MS" w:eastAsia="StarSymbol;Arial Unicode MS" w:hAnsi="StarSymbol;Arial Unicode MS" w:cs="StarSymbol;Arial Unicode MS"/>
      <w:sz w:val="18"/>
      <w:szCs w:val="18"/>
    </w:rPr>
  </w:style>
  <w:style w:type="character" w:customStyle="1" w:styleId="Fontepargpadro1">
    <w:name w:val="Fonte parág. padrão1"/>
    <w:qFormat/>
  </w:style>
  <w:style w:type="character" w:customStyle="1" w:styleId="TextodebaloChar">
    <w:name w:val="Texto de balão Char"/>
    <w:qFormat/>
    <w:rPr>
      <w:rFonts w:ascii="Tahoma" w:hAnsi="Tahoma" w:cs="Tahoma"/>
      <w:sz w:val="16"/>
      <w:szCs w:val="16"/>
    </w:rPr>
  </w:style>
  <w:style w:type="character" w:customStyle="1" w:styleId="CabealhoChar">
    <w:name w:val="Cabeçalho Char"/>
    <w:qFormat/>
    <w:rPr>
      <w:sz w:val="24"/>
    </w:rPr>
  </w:style>
  <w:style w:type="character" w:customStyle="1" w:styleId="mark">
    <w:name w:val="mark"/>
    <w:qFormat/>
  </w:style>
  <w:style w:type="character" w:customStyle="1" w:styleId="LinkdaInternet">
    <w:name w:val="Link da Internet"/>
    <w:rPr>
      <w:color w:val="0000FF"/>
      <w:u w:val="single"/>
    </w:rPr>
  </w:style>
  <w:style w:type="character" w:styleId="nfase">
    <w:name w:val="Emphasis"/>
    <w:qFormat/>
    <w:rPr>
      <w:i/>
      <w:iCs/>
    </w:rPr>
  </w:style>
  <w:style w:type="character" w:customStyle="1" w:styleId="Marcas">
    <w:name w:val="Marcas"/>
    <w:qFormat/>
    <w:rPr>
      <w:rFonts w:ascii="OpenSymbol" w:eastAsia="OpenSymbol" w:hAnsi="OpenSymbol" w:cs="OpenSymbol"/>
    </w:rPr>
  </w:style>
  <w:style w:type="character" w:customStyle="1" w:styleId="Linkdainternetvisitado">
    <w:name w:val="Link da internet visitado"/>
    <w:rPr>
      <w:color w:val="800080"/>
      <w:u w:val="single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jc w:val="center"/>
    </w:pPr>
    <w:rPr>
      <w:b/>
      <w:sz w:val="28"/>
    </w:rPr>
  </w:style>
  <w:style w:type="paragraph" w:styleId="Lista">
    <w:name w:val="List"/>
    <w:basedOn w:val="Corpodetexto"/>
    <w:rPr>
      <w:rFonts w:cs="Tahoma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Tahoma"/>
    </w:rPr>
  </w:style>
  <w:style w:type="paragraph" w:customStyle="1" w:styleId="Ttulo40">
    <w:name w:val="Título4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tulo30">
    <w:name w:val="Título3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tulo10">
    <w:name w:val="Título1"/>
    <w:basedOn w:val="Normal"/>
    <w:next w:val="Corpodetexto"/>
    <w:qFormat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Ttulo20">
    <w:name w:val="Título2"/>
    <w:basedOn w:val="Ttulo10"/>
    <w:next w:val="Subttulo"/>
    <w:qFormat/>
  </w:style>
  <w:style w:type="paragraph" w:styleId="Recuodecorpodetexto">
    <w:name w:val="Body Text Indent"/>
    <w:basedOn w:val="Normal"/>
    <w:pPr>
      <w:spacing w:line="360" w:lineRule="auto"/>
      <w:jc w:val="both"/>
    </w:pPr>
    <w:rPr>
      <w:rFonts w:ascii="Arial" w:hAnsi="Arial" w:cs="Arial"/>
    </w:rPr>
  </w:style>
  <w:style w:type="paragraph" w:styleId="Subttulo">
    <w:name w:val="Subtitle"/>
    <w:basedOn w:val="Ttulo10"/>
    <w:next w:val="Corpodetexto"/>
    <w:uiPriority w:val="11"/>
    <w:qFormat/>
    <w:pPr>
      <w:jc w:val="center"/>
    </w:pPr>
    <w:rPr>
      <w:i/>
      <w:iCs/>
    </w:r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</w:style>
  <w:style w:type="paragraph" w:styleId="Rodap">
    <w:name w:val="footer"/>
    <w:basedOn w:val="Normal"/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Legenda1">
    <w:name w:val="Legenda1"/>
    <w:basedOn w:val="Normal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customStyle="1" w:styleId="Estruturadodocumento">
    <w:name w:val="Estrutura do documento"/>
    <w:basedOn w:val="Normal"/>
    <w:qFormat/>
    <w:pPr>
      <w:shd w:val="clear" w:color="auto" w:fill="000080"/>
    </w:pPr>
    <w:rPr>
      <w:rFonts w:ascii="Tahoma" w:hAnsi="Tahoma" w:cs="Tahoma"/>
    </w:rPr>
  </w:style>
  <w:style w:type="paragraph" w:customStyle="1" w:styleId="Corpodetexto21">
    <w:name w:val="Corpo de texto 21"/>
    <w:basedOn w:val="Normal"/>
    <w:qFormat/>
    <w:pPr>
      <w:jc w:val="both"/>
    </w:pPr>
    <w:rPr>
      <w:sz w:val="28"/>
    </w:rPr>
  </w:style>
  <w:style w:type="paragraph" w:customStyle="1" w:styleId="Corpodetexto31">
    <w:name w:val="Corpo de texto 31"/>
    <w:basedOn w:val="Normal"/>
    <w:qFormat/>
    <w:pPr>
      <w:jc w:val="both"/>
    </w:pPr>
  </w:style>
  <w:style w:type="paragraph" w:customStyle="1" w:styleId="Recuodecorpodetexto21">
    <w:name w:val="Recuo de corpo de texto 21"/>
    <w:basedOn w:val="Normal"/>
    <w:qFormat/>
    <w:pPr>
      <w:ind w:firstLine="1418"/>
      <w:jc w:val="both"/>
    </w:pPr>
    <w:rPr>
      <w:rFonts w:ascii="Tahoma" w:hAnsi="Tahoma" w:cs="Tahoma"/>
    </w:rPr>
  </w:style>
  <w:style w:type="paragraph" w:customStyle="1" w:styleId="Recuodecorpodetexto31">
    <w:name w:val="Recuo de corpo de texto 31"/>
    <w:basedOn w:val="Normal"/>
    <w:qFormat/>
    <w:pPr>
      <w:spacing w:line="480" w:lineRule="auto"/>
      <w:ind w:firstLine="2160"/>
      <w:jc w:val="both"/>
    </w:pPr>
    <w:rPr>
      <w:rFonts w:ascii="Arial" w:hAnsi="Arial" w:cs="Arial"/>
    </w:rPr>
  </w:style>
  <w:style w:type="paragraph" w:customStyle="1" w:styleId="WW-Padro">
    <w:name w:val="WW-Padrão"/>
    <w:qFormat/>
    <w:pPr>
      <w:widowControl w:val="0"/>
      <w:overflowPunct w:val="0"/>
    </w:pPr>
    <w:rPr>
      <w:rFonts w:ascii="Times New Roman" w:eastAsia="Times New Roman" w:hAnsi="Times New Roman" w:cs="Times New Roman"/>
      <w:szCs w:val="20"/>
      <w:lang w:val="pt-PT" w:bidi="ar-SA"/>
    </w:rPr>
  </w:style>
  <w:style w:type="paragraph" w:customStyle="1" w:styleId="western">
    <w:name w:val="western"/>
    <w:basedOn w:val="Normal"/>
    <w:qFormat/>
    <w:pPr>
      <w:spacing w:before="100" w:after="119"/>
    </w:pPr>
    <w:rPr>
      <w:rFonts w:ascii="Arial Unicode MS" w:eastAsia="Arial Unicode MS" w:hAnsi="Arial Unicode MS" w:cs="Arial Unicode MS"/>
      <w:szCs w:val="24"/>
    </w:rPr>
  </w:style>
  <w:style w:type="paragraph" w:customStyle="1" w:styleId="Corpodetexto22">
    <w:name w:val="Corpo de texto 22"/>
    <w:basedOn w:val="Normal"/>
    <w:qFormat/>
    <w:pPr>
      <w:spacing w:before="120"/>
      <w:jc w:val="both"/>
    </w:pPr>
    <w:rPr>
      <w:rFonts w:ascii="Arial" w:hAnsi="Arial" w:cs="Arial"/>
    </w:rPr>
  </w:style>
  <w:style w:type="paragraph" w:customStyle="1" w:styleId="WW-Recuodecorpodetexto2">
    <w:name w:val="WW-Recuo de corpo de texto 2"/>
    <w:basedOn w:val="Normal"/>
    <w:qFormat/>
    <w:pPr>
      <w:widowControl w:val="0"/>
      <w:ind w:left="2268"/>
      <w:jc w:val="both"/>
    </w:pPr>
  </w:style>
  <w:style w:type="paragraph" w:customStyle="1" w:styleId="WW-Corpodetexto2">
    <w:name w:val="WW-Corpo de texto 2"/>
    <w:basedOn w:val="Normal"/>
    <w:qFormat/>
    <w:pPr>
      <w:widowControl w:val="0"/>
      <w:ind w:right="50"/>
      <w:jc w:val="both"/>
    </w:pPr>
    <w:rPr>
      <w:sz w:val="28"/>
    </w:rPr>
  </w:style>
  <w:style w:type="paragraph" w:customStyle="1" w:styleId="WW-Textosimples">
    <w:name w:val="WW-Texto simples"/>
    <w:basedOn w:val="Normal"/>
    <w:qFormat/>
    <w:rPr>
      <w:rFonts w:ascii="Courier New" w:hAnsi="Courier New" w:cs="Courier New"/>
    </w:rPr>
  </w:style>
  <w:style w:type="paragraph" w:customStyle="1" w:styleId="GradeMdia1-nfase21">
    <w:name w:val="Grade Média 1 - Ênfase 21"/>
    <w:basedOn w:val="Normal"/>
    <w:qFormat/>
    <w:pPr>
      <w:ind w:left="708"/>
    </w:pPr>
  </w:style>
  <w:style w:type="paragraph" w:styleId="Textodebalo">
    <w:name w:val="Balloon Text"/>
    <w:basedOn w:val="Normal"/>
    <w:qFormat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qFormat/>
    <w:pPr>
      <w:suppressAutoHyphens w:val="0"/>
      <w:spacing w:before="280" w:after="119"/>
    </w:pPr>
    <w:rPr>
      <w:szCs w:val="24"/>
    </w:rPr>
  </w:style>
  <w:style w:type="paragraph" w:customStyle="1" w:styleId="Estilo">
    <w:name w:val="Estilo"/>
    <w:qFormat/>
    <w:pPr>
      <w:widowControl w:val="0"/>
      <w:overflowPunct w:val="0"/>
    </w:pPr>
    <w:rPr>
      <w:rFonts w:ascii="Arial" w:eastAsia="Times New Roman" w:hAnsi="Arial"/>
      <w:lang w:bidi="ar-SA"/>
    </w:rPr>
  </w:style>
  <w:style w:type="paragraph" w:customStyle="1" w:styleId="ListaColorida-nfase11">
    <w:name w:val="Lista Colorida - Ênfase 11"/>
    <w:basedOn w:val="Normal"/>
    <w:qFormat/>
    <w:pPr>
      <w:ind w:left="708"/>
    </w:pPr>
  </w:style>
  <w:style w:type="paragraph" w:styleId="SemEspaamento">
    <w:name w:val="No Spacing"/>
    <w:qFormat/>
    <w:pPr>
      <w:overflowPunct w:val="0"/>
    </w:pPr>
    <w:rPr>
      <w:rFonts w:ascii="Times New Roman" w:eastAsia="Times New Roman" w:hAnsi="Times New Roman" w:cs="Times New Roman"/>
    </w:rPr>
  </w:style>
  <w:style w:type="paragraph" w:styleId="PargrafodaLista">
    <w:name w:val="List Paragraph"/>
    <w:basedOn w:val="Normal"/>
    <w:qFormat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LO-Normal">
    <w:name w:val="LO-Normal"/>
    <w:qFormat/>
    <w:pPr>
      <w:widowControl w:val="0"/>
      <w:overflowPunct w:val="0"/>
    </w:pPr>
    <w:rPr>
      <w:kern w:val="2"/>
    </w:rPr>
  </w:style>
  <w:style w:type="paragraph" w:customStyle="1" w:styleId="Default">
    <w:name w:val="Default"/>
    <w:qFormat/>
    <w:pPr>
      <w:overflowPunct w:val="0"/>
    </w:pPr>
    <w:rPr>
      <w:rFonts w:cs="Calibri"/>
      <w:color w:val="000000"/>
      <w:lang w:eastAsia="en-US"/>
    </w:rPr>
  </w:style>
  <w:style w:type="paragraph" w:customStyle="1" w:styleId="CM14">
    <w:name w:val="CM14"/>
    <w:basedOn w:val="Default"/>
    <w:next w:val="Default"/>
    <w:qFormat/>
    <w:pPr>
      <w:widowControl w:val="0"/>
      <w:spacing w:line="306" w:lineRule="atLeast"/>
    </w:pPr>
    <w:rPr>
      <w:rFonts w:ascii="Times New Roman" w:eastAsia="Times New Roman" w:hAnsi="Times New Roman" w:cs="Times New Roman"/>
      <w:color w:val="auto"/>
      <w:lang w:eastAsia="pt-BR"/>
    </w:rPr>
  </w:style>
  <w:style w:type="paragraph" w:customStyle="1" w:styleId="texto1">
    <w:name w:val="texto1"/>
    <w:basedOn w:val="Normal"/>
    <w:qFormat/>
    <w:pPr>
      <w:suppressAutoHyphens w:val="0"/>
      <w:spacing w:before="280" w:after="280" w:line="224" w:lineRule="atLeast"/>
      <w:jc w:val="both"/>
    </w:pPr>
    <w:rPr>
      <w:rFonts w:ascii="Arial" w:hAnsi="Arial" w:cs="Arial"/>
      <w:sz w:val="18"/>
      <w:szCs w:val="18"/>
    </w:rPr>
  </w:style>
  <w:style w:type="paragraph" w:customStyle="1" w:styleId="CM31">
    <w:name w:val="CM31"/>
    <w:basedOn w:val="Default"/>
    <w:next w:val="Default"/>
    <w:qFormat/>
    <w:pPr>
      <w:widowControl w:val="0"/>
      <w:spacing w:after="1215"/>
    </w:pPr>
    <w:rPr>
      <w:rFonts w:ascii="Times New Roman" w:eastAsia="Times New Roman" w:hAnsi="Times New Roman" w:cs="Times New Roman"/>
      <w:color w:val="auto"/>
      <w:lang w:eastAsia="pt-BR"/>
    </w:rPr>
  </w:style>
  <w:style w:type="paragraph" w:customStyle="1" w:styleId="CM28">
    <w:name w:val="CM28"/>
    <w:basedOn w:val="Normal"/>
    <w:next w:val="Normal"/>
    <w:qFormat/>
    <w:pPr>
      <w:widowControl w:val="0"/>
      <w:suppressAutoHyphens w:val="0"/>
    </w:pPr>
    <w:rPr>
      <w:rFonts w:ascii="Arial" w:hAnsi="Arial"/>
      <w:szCs w:val="24"/>
    </w:rPr>
  </w:style>
  <w:style w:type="paragraph" w:customStyle="1" w:styleId="Normal10">
    <w:name w:val="Normal 10"/>
    <w:basedOn w:val="Normal"/>
    <w:qFormat/>
    <w:pPr>
      <w:spacing w:before="85" w:after="85"/>
      <w:ind w:firstLine="1134"/>
      <w:jc w:val="both"/>
    </w:pPr>
    <w:rPr>
      <w:rFonts w:ascii="Arial" w:hAnsi="Arial" w:cs="Arial"/>
      <w:sz w:val="20"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character" w:styleId="Hyperlink">
    <w:name w:val="Hyperlink"/>
    <w:rsid w:val="00981CF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F60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oes@pauliprev.sp.gov.br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auliprev.sp.gov.br/licitacoes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Campinas, SP</vt:lpstr>
    </vt:vector>
  </TitlesOfParts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Campinas, SP</dc:title>
  <dc:subject/>
  <dc:creator>Acer Aspire</dc:creator>
  <dc:description/>
  <cp:lastModifiedBy>fabiano luiz avamileno</cp:lastModifiedBy>
  <cp:revision>3</cp:revision>
  <cp:lastPrinted>2024-05-09T12:26:00Z</cp:lastPrinted>
  <dcterms:created xsi:type="dcterms:W3CDTF">2025-11-19T12:03:00Z</dcterms:created>
  <dcterms:modified xsi:type="dcterms:W3CDTF">2025-11-19T12:06:00Z</dcterms:modified>
  <dc:language>pt-BR</dc:language>
</cp:coreProperties>
</file>